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F3" w:rsidRPr="00EA56F3" w:rsidRDefault="00EA56F3" w:rsidP="00EA5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A5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Football. 60 joueurs U13 réunis sur le terrain </w:t>
      </w:r>
      <w:proofErr w:type="spellStart"/>
      <w:r w:rsidRPr="00EA5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plourhannais</w:t>
      </w:r>
      <w:proofErr w:type="spellEnd"/>
      <w:r w:rsidRPr="00EA5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EA56F3" w:rsidRPr="00EA56F3" w:rsidRDefault="00EA56F3" w:rsidP="00EA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144135" cy="2275840"/>
            <wp:effectExtent l="19050" t="0" r="0" b="0"/>
            <wp:docPr id="1" name="Image 1" descr="https://www.letelegramme.fr/images/2019/03/17/football-60-joueurs-u13-reunis-sur-le-terrain-plourhannais_4470366_540x239p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telegramme.fr/images/2019/03/17/football-60-joueurs-u13-reunis-sur-le-terrain-plourhannais_4470366_540x239p.jpg?v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6F3" w:rsidRPr="00EA56F3" w:rsidRDefault="00EA56F3" w:rsidP="00EA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6F3">
        <w:rPr>
          <w:rFonts w:ascii="Times New Roman" w:eastAsia="Times New Roman" w:hAnsi="Times New Roman" w:cs="Times New Roman"/>
          <w:sz w:val="24"/>
          <w:szCs w:val="24"/>
          <w:lang w:eastAsia="fr-FR"/>
        </w:rPr>
        <w:t>Samedi matin, le stade de Plourhan accueillait la deuxième phase de qualifications pour les finales départementales U13. Le Groupement Jeunes Sud-Goëlo, l’EA Guingamp, le Stade briochin, l’US Callac et le CS Bégard étaient présents. Une soixantaine de jeunes footballeurs a disputé ce tournoi, remporté par les jeunes guingampais, devant l’équipe briochine. À noter que le concours de « jonglerie » a également été gagné par l’EAG.</w:t>
      </w:r>
    </w:p>
    <w:p w:rsidR="009F6ADD" w:rsidRDefault="009F6ADD"/>
    <w:sectPr w:rsidR="009F6ADD" w:rsidSect="009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6F3"/>
    <w:rsid w:val="009F6ADD"/>
    <w:rsid w:val="00AD020E"/>
    <w:rsid w:val="00C47C3E"/>
    <w:rsid w:val="00E72E11"/>
    <w:rsid w:val="00EA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DD"/>
  </w:style>
  <w:style w:type="paragraph" w:styleId="Titre1">
    <w:name w:val="heading 1"/>
    <w:basedOn w:val="Normal"/>
    <w:link w:val="Titre1Car"/>
    <w:uiPriority w:val="9"/>
    <w:qFormat/>
    <w:rsid w:val="00EA5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56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morce">
    <w:name w:val="amorce"/>
    <w:basedOn w:val="Policepardfaut"/>
    <w:rsid w:val="00EA56F3"/>
  </w:style>
  <w:style w:type="character" w:customStyle="1" w:styleId="text">
    <w:name w:val="text"/>
    <w:basedOn w:val="Policepardfaut"/>
    <w:rsid w:val="00EA56F3"/>
  </w:style>
  <w:style w:type="character" w:styleId="Lienhypertexte">
    <w:name w:val="Hyperlink"/>
    <w:basedOn w:val="Policepardfaut"/>
    <w:uiPriority w:val="99"/>
    <w:semiHidden/>
    <w:unhideWhenUsed/>
    <w:rsid w:val="00EA56F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A56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2019-04-01T08:26:00Z</dcterms:created>
  <dcterms:modified xsi:type="dcterms:W3CDTF">2019-04-01T08:27:00Z</dcterms:modified>
</cp:coreProperties>
</file>